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8" w:rsidRDefault="005F54E8" w:rsidP="005F54E8">
      <w:pPr>
        <w:pStyle w:val="3"/>
      </w:pPr>
      <w:r>
        <w:t>Администрация муниципального образования «Город Астрахань»</w:t>
      </w:r>
    </w:p>
    <w:p w:rsidR="00824DA8" w:rsidRDefault="005F54E8" w:rsidP="005F54E8">
      <w:pPr>
        <w:pStyle w:val="3"/>
      </w:pPr>
      <w:r>
        <w:t>ПОСТАНОВЛЕНИЕ</w:t>
      </w:r>
    </w:p>
    <w:p w:rsidR="005F54E8" w:rsidRDefault="005F54E8" w:rsidP="005F54E8">
      <w:pPr>
        <w:pStyle w:val="3"/>
      </w:pPr>
      <w:bookmarkStart w:id="0" w:name="_GoBack"/>
      <w:bookmarkEnd w:id="0"/>
      <w:r>
        <w:t>30 июля 2024 года № 110</w:t>
      </w:r>
    </w:p>
    <w:p w:rsidR="005F54E8" w:rsidRDefault="005F54E8" w:rsidP="005F54E8">
      <w:pPr>
        <w:pStyle w:val="3"/>
      </w:pPr>
      <w:r>
        <w:t>«О внесении изменений в постановление администрации муниципального образования «Городской округ город Астрахань» от 13.12.2023 № 263»</w:t>
      </w:r>
    </w:p>
    <w:p w:rsidR="005F54E8" w:rsidRDefault="005F54E8" w:rsidP="005F54E8">
      <w:pPr>
        <w:pStyle w:val="a3"/>
        <w:ind w:firstLine="709"/>
      </w:pPr>
      <w:proofErr w:type="gramStart"/>
      <w:r>
        <w:t>В соответствии со статьями 49, 50 Уголовного кодекса Российской Федерации, статьями 25, 39 Уголовно-исполнительного кодекса Российской Федерации, статьей 32.13 Кодекса Российской Федерации об административных правонарушениях, п. 1 ч. 3 ст. 109.2 Федерального закона от 02.10.2007 № 229-ФЗ «Об исполнительном производстве», в целях обеспечения исполнения наказания в виде обязательных и исправительных работ, по согласованию с ФКУ «Уголовно-исполнительная инспекция управления Федеральной службы исполнения</w:t>
      </w:r>
      <w:proofErr w:type="gramEnd"/>
      <w:r>
        <w:t xml:space="preserve"> наказаний по Астраханской области» и управлением Федеральной службы судебных приставов по Астраханской области ПОСТАНОВЛЯЮ:</w:t>
      </w:r>
    </w:p>
    <w:p w:rsidR="005F54E8" w:rsidRDefault="005F54E8" w:rsidP="005F54E8">
      <w:pPr>
        <w:pStyle w:val="a3"/>
        <w:ind w:firstLine="709"/>
      </w:pPr>
      <w:r>
        <w:t>1. Внести в постановление администрации муниципального образования «Городской округ город Астрахань» от 13.12.2023 № 263 «Об утверждении Перечней видов, объектов и мест для отбывания уголовного и административного наказания в виде исправительных и обязательных работ на территории муниципального образования «Городской округ город Астрахань» (далее - постановление) следующие изменения:</w:t>
      </w:r>
    </w:p>
    <w:p w:rsidR="005F54E8" w:rsidRDefault="005F54E8" w:rsidP="005F54E8">
      <w:pPr>
        <w:pStyle w:val="a3"/>
        <w:ind w:firstLine="709"/>
      </w:pPr>
      <w:r>
        <w:t>- Перечень объектов, определенных для отбывания уголовного и административного наказания в виде обязательных работ, утвержденный постановлением,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Астрахань»;</w:t>
      </w:r>
    </w:p>
    <w:p w:rsidR="005F54E8" w:rsidRDefault="005F54E8" w:rsidP="005F54E8">
      <w:pPr>
        <w:pStyle w:val="a3"/>
        <w:ind w:firstLine="709"/>
      </w:pPr>
      <w:r>
        <w:t>- Перечень мест, определенных для отбывания наказания осужденными к исправительным работам без лишения свободы по месту жительства, утвержденный постановлением,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Астрахань»;</w:t>
      </w:r>
    </w:p>
    <w:p w:rsidR="005F54E8" w:rsidRDefault="005F54E8" w:rsidP="005F54E8">
      <w:pPr>
        <w:pStyle w:val="a3"/>
        <w:ind w:firstLine="709"/>
      </w:pPr>
      <w:r>
        <w:t>- Перечень видов работ, определенных для отбывания наказания лицами, которым назначено административное наказание в виде обязательных работ либо осужденных к отбыванию наказания в виде обязательных работ, утвержденный постановлением,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5F54E8" w:rsidRDefault="005F54E8" w:rsidP="005F54E8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5F54E8" w:rsidRDefault="005F54E8" w:rsidP="005F54E8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F54E8" w:rsidRDefault="005F54E8" w:rsidP="005F54E8">
      <w:pPr>
        <w:pStyle w:val="a3"/>
        <w:ind w:firstLine="709"/>
      </w:pPr>
      <w:r>
        <w:t>2.2.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F54E8" w:rsidRDefault="005F54E8" w:rsidP="005F54E8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5F54E8" w:rsidRDefault="005F54E8" w:rsidP="005F54E8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F54E8" w:rsidRDefault="005F54E8" w:rsidP="005F54E8">
      <w:pPr>
        <w:pStyle w:val="a3"/>
        <w:ind w:firstLine="709"/>
      </w:pPr>
      <w:r>
        <w:t>3.2. В течение десяти дней после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F54E8" w:rsidRDefault="005F54E8" w:rsidP="005F54E8">
      <w:pPr>
        <w:pStyle w:val="a3"/>
        <w:ind w:firstLine="709"/>
      </w:pPr>
      <w:r>
        <w:t xml:space="preserve">3.3.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правовых актов. </w:t>
      </w:r>
    </w:p>
    <w:p w:rsidR="005F54E8" w:rsidRDefault="005F54E8" w:rsidP="005F54E8">
      <w:pPr>
        <w:pStyle w:val="a3"/>
        <w:ind w:firstLine="709"/>
        <w:rPr>
          <w:u w:val="thick"/>
        </w:rPr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5F54E8" w:rsidRDefault="005F54E8" w:rsidP="005F54E8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5F54E8" w:rsidRDefault="005F54E8" w:rsidP="005F54E8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5F54E8" w:rsidRDefault="005F54E8" w:rsidP="005F54E8">
      <w:pPr>
        <w:pStyle w:val="a3"/>
        <w:jc w:val="right"/>
      </w:pPr>
      <w:r>
        <w:rPr>
          <w:b/>
          <w:bCs/>
        </w:rPr>
        <w:t>Н.Л. КУЧЕРУК</w:t>
      </w:r>
    </w:p>
    <w:p w:rsidR="00FF4A14" w:rsidRDefault="00824DA8"/>
    <w:sectPr w:rsidR="00FF4A14" w:rsidSect="005F54E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E8"/>
    <w:rsid w:val="005F54E8"/>
    <w:rsid w:val="00824DA8"/>
    <w:rsid w:val="008505A8"/>
    <w:rsid w:val="00A56E3A"/>
    <w:rsid w:val="00A9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F54E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F54E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F54E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F54E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2024-08-07T12:39:00Z</dcterms:created>
  <dcterms:modified xsi:type="dcterms:W3CDTF">2024-08-08T06:07:00Z</dcterms:modified>
</cp:coreProperties>
</file>